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3"/>
    <w:p>
      <w:pPr>
        <w:pStyle w:val="Heading1"/>
      </w:pPr>
      <w:r>
        <w:t xml:space="preserve">Homiletics Analysis: Proverbs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13 is a collection of wisdom sayings operating in the classic antithetical parallelism characteristic of the Solomonic corpus — each verse or pair of verses setting a wise path against a foolish one, a righteous outcome against a wicked one. The chapter moves through a range of lived experience: the reception of instruction, the power and danger of words, the economics of diligence and sloth, the long-range consequences of righteousness and wickedness, the weight of hope deferred and desire fulfilled, the discipline of children, and the generational transmission of wisdom. The sayings do not form a sustained linear argument but they are not random — they cluster around recurring concerns: how one responds to wisdom determines one’s trajectory; what one says reveals and shapes one’s soul; how one works and acquires reflects one’s character; and how one disciplines shapes the next generation. The chapter’s movement is cumulative: case by case, domain by domain, the same claim is reasserted — wise living, rooted in the fear of the LORD, produces life; foolish living, rejecting instruction and indulging the self, produces destruction.</w:t>
      </w:r>
    </w:p>
    <w:p>
      <w:pPr>
        <w:pStyle w:val="BodyText"/>
      </w:pPr>
      <w:r>
        <w:rPr>
          <w:b/>
          <w:bCs/>
        </w:rPr>
        <w:t xml:space="preserve">This Text — Intent</w:t>
      </w:r>
    </w:p>
    <w:p>
      <w:pPr>
        <w:pStyle w:val="BodyText"/>
      </w:pPr>
      <w:r>
        <w:t xml:space="preserve">God is using this chapter to press the reader toward a posture of radical receptivity to wisdom — not as an intellectual exercise but as a life-or-death orientation. The intent is not merely to inform but to confront: every antithetical proverb holds up a mirror. Which path are you on? Are you teachable or are you a scoffer? Are your words life-giving or destructive? Are you building wealth through patient diligence or grasping through illusion? Are you disciplining what you love, or indulging it toward ruin? The cumulative weight of the chapter is designed to produce not admiration for wise principles but a sharpened self-examination — and through that self-examination, a renewed turning toward the wisdom that produces life.</w:t>
      </w:r>
    </w:p>
    <w:p>
      <w:r>
        <w:pict>
          <v:rect style="width:0;height:1.5pt" o:hralign="center" o:hrstd="t" o:hr="t"/>
        </w:pict>
      </w:r>
    </w:p>
    <w:p>
      <w:pPr>
        <w:pStyle w:val="FirstParagraph"/>
      </w:pPr>
      <w:r>
        <w:rPr>
          <w:b/>
          <w:bCs/>
        </w:rPr>
        <w:t xml:space="preserve">Subject Sentence:</w:t>
      </w:r>
      <w:r>
        <w:t xml:space="preserve"> </w:t>
      </w:r>
      <w:r>
        <w:t xml:space="preserve">The receptive embrace of wisdom versus the self-destructive rejection of instruction — across every domain of life.</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cumulative, inescapable weight of this reality: the posture of your heart toward wisdom — whether you receive or reject instruction — is determining the trajectory of your whole life, in every domain, with consequences that run to your children and beyond.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Genre Question — Proverbs as Prescriptive vs. Descriptive</w:t>
      </w:r>
    </w:p>
    <w:p>
      <w:pPr>
        <w:pStyle w:val="BodyText"/>
      </w:pPr>
      <w:r>
        <w:t xml:space="preserve">The most significant interpretive issue for Proverbs 13 is not located within a single verse but governs the whole chapter: are these proverbs</w:t>
      </w:r>
      <w:r>
        <w:t xml:space="preserve"> </w:t>
      </w:r>
      <w:r>
        <w:rPr>
          <w:i/>
          <w:iCs/>
        </w:rPr>
        <w:t xml:space="preserve">promises</w:t>
      </w:r>
      <w:r>
        <w:t xml:space="preserve"> </w:t>
      </w:r>
      <w:r>
        <w:t xml:space="preserve">or</w:t>
      </w:r>
      <w:r>
        <w:t xml:space="preserve"> </w:t>
      </w:r>
      <w:r>
        <w:rPr>
          <w:i/>
          <w:iCs/>
        </w:rPr>
        <w:t xml:space="preserve">observations</w:t>
      </w:r>
      <w:r>
        <w:t xml:space="preserve">? A common evangelical preaching error treats antithetical proverbs as unconditional guarantees —</w:t>
      </w:r>
      <w:r>
        <w:t xml:space="preserve"> </w:t>
      </w:r>
      <w:r>
        <w:t xml:space="preserve">“A wise son heeds his father’s instruction”</w:t>
      </w:r>
      <w:r>
        <w:t xml:space="preserve"> </w:t>
      </w:r>
      <w:r>
        <w:t xml:space="preserve">means that if you raise your children correctly, they will necessarily turn out right;</w:t>
      </w:r>
      <w:r>
        <w:t xml:space="preserve"> </w:t>
      </w:r>
      <w:r>
        <w:t xml:space="preserve">“the income of the wicked brings them trouble”</w:t>
      </w:r>
      <w:r>
        <w:t xml:space="preserve"> </w:t>
      </w:r>
      <w:r>
        <w:t xml:space="preserve">means that every prosperous wicked person will visibly suffer in this life. This over-reads the genre. Proverbs are not Deuteronomic covenantal promises — they are inspired observations about the</w:t>
      </w:r>
      <w:r>
        <w:t xml:space="preserve"> </w:t>
      </w:r>
      <w:r>
        <w:rPr>
          <w:i/>
          <w:iCs/>
        </w:rPr>
        <w:t xml:space="preserve">grain of the universe</w:t>
      </w:r>
      <w:r>
        <w:t xml:space="preserve">, the general patterns built into God’s moral order. They are reliably true as patterns without being mechanically true in every individual case. The Reformed interpreter neither dismisses this by collapsing into</w:t>
      </w:r>
      <w:r>
        <w:t xml:space="preserve"> </w:t>
      </w:r>
      <w:r>
        <w:t xml:space="preserve">“well, they’re just principles”</w:t>
      </w:r>
      <w:r>
        <w:t xml:space="preserve"> </w:t>
      </w:r>
      <w:r>
        <w:t xml:space="preserve">(which undercuts their authority) nor inflates them into unconditional individual guarantees (which produces pastoral cruelty and theological confusion when reality does not conform). The proverbs are authoritative, divinely inspired descriptions of how God has ordered moral reality — true and trustworthy, but operating at the level of pattern and trajectory rather than individual instance.</w:t>
      </w:r>
    </w:p>
    <w:p>
      <w:pPr>
        <w:pStyle w:val="BodyText"/>
      </w:pPr>
      <w:r>
        <w:rPr>
          <w:b/>
          <w:bCs/>
        </w:rPr>
        <w:t xml:space="preserve">Verse 24 —</w:t>
      </w:r>
      <w:r>
        <w:rPr>
          <w:b/>
          <w:bCs/>
        </w:rPr>
        <w:t xml:space="preserve"> </w:t>
      </w:r>
      <w:r>
        <w:rPr>
          <w:b/>
          <w:bCs/>
        </w:rPr>
        <w:t xml:space="preserve">“Spares the Rod”</w:t>
      </w:r>
    </w:p>
    <w:p>
      <w:pPr>
        <w:pStyle w:val="BodyText"/>
      </w:pPr>
      <w:r>
        <w:t xml:space="preserve">Proverbs 13:24 (</w:t>
      </w:r>
      <w:r>
        <w:t xml:space="preserve">“Whoever spares the rod hates his son, but he who loves him is diligent to discipline him”</w:t>
      </w:r>
      <w:r>
        <w:t xml:space="preserve">) has been invoked in debates ranging from corporal punishment to child-rearing philosophy broadly. The interpretive question is whether</w:t>
      </w:r>
      <w:r>
        <w:t xml:space="preserve"> </w:t>
      </w:r>
      <w:r>
        <w:t xml:space="preserve">“the rod”</w:t>
      </w:r>
      <w:r>
        <w:t xml:space="preserve"> </w:t>
      </w:r>
      <w:r>
        <w:t xml:space="preserve">refers specifically to physical discipline or to firm corrective discipline more broadly. The Hebrew</w:t>
      </w:r>
      <w:r>
        <w:t xml:space="preserve"> </w:t>
      </w:r>
      <w:r>
        <w:rPr>
          <w:i/>
          <w:iCs/>
        </w:rPr>
        <w:t xml:space="preserve">šēbeṭ</w:t>
      </w:r>
      <w:r>
        <w:t xml:space="preserve"> </w:t>
      </w:r>
      <w:r>
        <w:t xml:space="preserve">is used in multiple contexts — physical striking, shepherding, authoritative governance — and the proverb’s claim is fundamentally about the</w:t>
      </w:r>
      <w:r>
        <w:t xml:space="preserve"> </w:t>
      </w:r>
      <w:r>
        <w:rPr>
          <w:i/>
          <w:iCs/>
        </w:rPr>
        <w:t xml:space="preserve">connection between love and discipline</w:t>
      </w:r>
      <w:r>
        <w:t xml:space="preserve">, not about a specific technique. The Reformed reading appropriately takes the physical referent seriously without reducing the proverb to a methodology: its claim is that love that refuses all corrective discipline is in fact a form of hatred — it withholds what the child needs. Sentimental affection that cannot bear the child’s discomfort is not love. The application must be pastorally careful (the proverb is addressing neglect of discipline, not providing warrant for abuse), but the core claim must not be softened: biblical love disciplines; indulgence injures.</w:t>
      </w:r>
    </w:p>
    <w:p>
      <w:pPr>
        <w:pStyle w:val="BodyText"/>
      </w:pPr>
      <w:r>
        <w:rPr>
          <w:b/>
          <w:bCs/>
        </w:rPr>
        <w:t xml:space="preserve">Verse 12 — Hope Deferred</w:t>
      </w:r>
    </w:p>
    <w:p>
      <w:pPr>
        <w:pStyle w:val="BodyText"/>
      </w:pPr>
      <w:r>
        <w:t xml:space="preserve">Proverbs 13:12 (</w:t>
      </w:r>
      <w:r>
        <w:t xml:space="preserve">“Hope deferred makes the heart sick, but a desire fulfilled is a tree of life”</w:t>
      </w:r>
      <w:r>
        <w:t xml:space="preserve">) is sometimes read as a psychological observation disconnected from its wisdom context — a piece of life-coaching about the importance of goal-achievement. Read in context, it functions as part of the chapter’s cumulative portrait of how the wise and foolish paths feel over time. The wise path involves patient waiting and the deepening of genuine hope; the foolish path involves grasping at false hopes that continually disappoint. The</w:t>
      </w:r>
      <w:r>
        <w:t xml:space="preserve"> </w:t>
      </w:r>
      <w:r>
        <w:t xml:space="preserve">“hope deferred”</w:t>
      </w:r>
      <w:r>
        <w:t xml:space="preserve"> </w:t>
      </w:r>
      <w:r>
        <w:t xml:space="preserve">is not arbitrary disappointment — it is the experience of those who are waiting in wisdom for what cannot be rushed. And</w:t>
      </w:r>
      <w:r>
        <w:t xml:space="preserve"> </w:t>
      </w:r>
      <w:r>
        <w:t xml:space="preserve">“desire fulfilled”</w:t>
      </w:r>
      <w:r>
        <w:t xml:space="preserve"> </w:t>
      </w:r>
      <w:r>
        <w:t xml:space="preserve">is not mere wish-fulfillment — it is the long-harvested fruit of patient, wise living. This reading prevents the verse from becoming a therapeutic sentiment and keeps it anchored to the chapter’s claim about the long-range consequences of one’s orientation toward wisdom.</w:t>
      </w:r>
    </w:p>
    <w:p>
      <w:pPr>
        <w:pStyle w:val="BodyText"/>
      </w:pPr>
      <w:r>
        <w:rPr>
          <w:i/>
          <w:iCs/>
        </w:rPr>
        <w:t xml:space="preserve">The Reformed reading throughout this chapter is the pattern-and-trajectory reading: these proverbs are authoritative descriptions of God’s moral order — not mechanical guarantees but genuinely reliable wisdom for the shaping of a life.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Proverbs 1:7</w:t>
      </w:r>
      <w:r>
        <w:t xml:space="preserve"> </w:t>
      </w:r>
      <w:r>
        <w:t xml:space="preserve">—</w:t>
      </w:r>
      <w:r>
        <w:t xml:space="preserve"> </w:t>
      </w:r>
      <w:r>
        <w:t xml:space="preserve">“The fear of the LORD is the beginning of wisdom”</w:t>
      </w:r>
      <w:r>
        <w:t xml:space="preserve"> </w:t>
      </w:r>
      <w:r>
        <w:t xml:space="preserve">— the governing framework that contextualizes all of Proverbs 13’s antitheses;</w:t>
      </w:r>
      <w:r>
        <w:t xml:space="preserve"> </w:t>
      </w:r>
      <w:r>
        <w:t xml:space="preserve">“receiving instruction”</w:t>
      </w:r>
      <w:r>
        <w:t xml:space="preserve"> </w:t>
      </w:r>
      <w:r>
        <w:t xml:space="preserve">in this chapter is not self-improvement but orientation toward God.</w:t>
      </w:r>
    </w:p>
    <w:p>
      <w:pPr>
        <w:pStyle w:val="Compact"/>
        <w:numPr>
          <w:ilvl w:val="0"/>
          <w:numId w:val="1001"/>
        </w:numPr>
      </w:pPr>
      <w:r>
        <w:rPr>
          <w:b/>
          <w:bCs/>
        </w:rPr>
        <w:t xml:space="preserve">Deuteronomy 6:4-9</w:t>
      </w:r>
      <w:r>
        <w:t xml:space="preserve"> </w:t>
      </w:r>
      <w:r>
        <w:t xml:space="preserve">— The Shema and its parental transmission mandate grounds Proverbs 13:24’s discipline saying in the larger covenantal call to pass faith and wisdom to the next generation.</w:t>
      </w:r>
    </w:p>
    <w:p>
      <w:pPr>
        <w:pStyle w:val="Compact"/>
        <w:numPr>
          <w:ilvl w:val="0"/>
          <w:numId w:val="1001"/>
        </w:numPr>
      </w:pPr>
      <w:r>
        <w:rPr>
          <w:b/>
          <w:bCs/>
        </w:rPr>
        <w:t xml:space="preserve">James 1:19-25</w:t>
      </w:r>
      <w:r>
        <w:t xml:space="preserve"> </w:t>
      </w:r>
      <w:r>
        <w:t xml:space="preserve">—</w:t>
      </w:r>
      <w:r>
        <w:t xml:space="preserve"> </w:t>
      </w:r>
      <w:r>
        <w:t xml:space="preserve">“Be quick to hear, slow to speak”</w:t>
      </w:r>
      <w:r>
        <w:t xml:space="preserve"> </w:t>
      </w:r>
      <w:r>
        <w:t xml:space="preserve">and the</w:t>
      </w:r>
      <w:r>
        <w:t xml:space="preserve"> </w:t>
      </w:r>
      <w:r>
        <w:t xml:space="preserve">“doer of the word”</w:t>
      </w:r>
      <w:r>
        <w:t xml:space="preserve"> </w:t>
      </w:r>
      <w:r>
        <w:t xml:space="preserve">language directly parallels Proverbs 13’s contrast between the one who receives instruction and the one who does not — and shows how this wisdom was received into the New Testament.</w:t>
      </w:r>
    </w:p>
    <w:p>
      <w:pPr>
        <w:pStyle w:val="Compact"/>
        <w:numPr>
          <w:ilvl w:val="0"/>
          <w:numId w:val="1001"/>
        </w:numPr>
      </w:pPr>
      <w:r>
        <w:rPr>
          <w:b/>
          <w:bCs/>
        </w:rPr>
        <w:t xml:space="preserve">Hebrews 12:5-11</w:t>
      </w:r>
      <w:r>
        <w:t xml:space="preserve"> </w:t>
      </w:r>
      <w:r>
        <w:t xml:space="preserve">— The New Testament’s most direct theological interpretation of parental discipline in light of God’s own fatherly discipline —</w:t>
      </w:r>
      <w:r>
        <w:t xml:space="preserve"> </w:t>
      </w:r>
      <w:r>
        <w:t xml:space="preserve">“he who loves him is diligent to discipline him”</w:t>
      </w:r>
      <w:r>
        <w:t xml:space="preserve"> </w:t>
      </w:r>
      <w:r>
        <w:t xml:space="preserve">(Prov. 13:24) is here shown to be an image of God’s own character toward His children.</w:t>
      </w:r>
    </w:p>
    <w:p>
      <w:pPr>
        <w:pStyle w:val="Compact"/>
        <w:numPr>
          <w:ilvl w:val="0"/>
          <w:numId w:val="1001"/>
        </w:numPr>
      </w:pPr>
      <w:r>
        <w:rPr>
          <w:b/>
          <w:bCs/>
        </w:rPr>
        <w:t xml:space="preserve">Romans 2:6-8</w:t>
      </w:r>
      <w:r>
        <w:t xml:space="preserve"> </w:t>
      </w:r>
      <w:r>
        <w:t xml:space="preserve">—</w:t>
      </w:r>
      <w:r>
        <w:t xml:space="preserve"> </w:t>
      </w:r>
      <w:r>
        <w:t xml:space="preserve">“To those who by patience in well-doing seek for glory and honor and immortality, he will give eternal life”</w:t>
      </w:r>
      <w:r>
        <w:t xml:space="preserve"> </w:t>
      </w:r>
      <w:r>
        <w:t xml:space="preserve">— the New Testament grounds Proverbs’ pattern-observation about the long-range consequences of righteous vs. wicked living in the ultimate eschatological reality: these patterns are not just sociological but are previews of final judgment.</w:t>
      </w:r>
    </w:p>
    <w:p>
      <w:r>
        <w:pict>
          <v:rect style="width:0;height:1.5pt" o:hralign="center" o:hrstd="t" o:hr="t"/>
        </w:pict>
      </w:r>
    </w:p>
    <w:p>
      <w:pPr>
        <w:pStyle w:val="FirstParagraph"/>
      </w:pPr>
      <w:r>
        <w:rPr>
          <w:b/>
          <w:bCs/>
        </w:rPr>
        <w:t xml:space="preserve">Aim:</w:t>
      </w:r>
      <w:r>
        <w:t xml:space="preserve"> </w:t>
      </w:r>
      <w:r>
        <w:t xml:space="preserve">To confront the reader with the cumulative moral weight of Proverbs 13 so that they examine their posture toward wisdom — in their speech, their work, their finances, and their families — and turn, in each domain, toward the path that produces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13:1</w:t>
            </w:r>
          </w:p>
        </w:tc>
        <w:tc>
          <w:tcPr/>
          <w:p>
            <w:pPr>
              <w:pStyle w:val="Compact"/>
            </w:pPr>
            <w:r>
              <w:t xml:space="preserve">A wise son heeds his father’s instruction; a scoffer does not listen to rebuke</w:t>
            </w:r>
          </w:p>
        </w:tc>
        <w:tc>
          <w:tcPr/>
          <w:p>
            <w:pPr>
              <w:pStyle w:val="Compact"/>
            </w:pPr>
            <w:r>
              <w:t xml:space="preserve">Opens with receptivity to instruction — the chapter’s master theme;</w:t>
            </w:r>
            <w:r>
              <w:t xml:space="preserve"> </w:t>
            </w:r>
            <w:r>
              <w:t xml:space="preserve">“scoffer”</w:t>
            </w:r>
            <w:r>
              <w:t xml:space="preserve"> </w:t>
            </w:r>
            <w:r>
              <w:t xml:space="preserve">(</w:t>
            </w:r>
            <w:r>
              <w:rPr>
                <w:i/>
                <w:iCs/>
              </w:rPr>
              <w:t xml:space="preserve">lēṣ</w:t>
            </w:r>
            <w:r>
              <w:t xml:space="preserve">) is a technical wisdom term for the one who refuses correction</w:t>
            </w:r>
          </w:p>
        </w:tc>
      </w:tr>
      <w:tr>
        <w:tc>
          <w:tcPr/>
          <w:p>
            <w:pPr>
              <w:pStyle w:val="Compact"/>
            </w:pPr>
            <w:r>
              <w:t xml:space="preserve">13:2</w:t>
            </w:r>
          </w:p>
        </w:tc>
        <w:tc>
          <w:tcPr/>
          <w:p>
            <w:pPr>
              <w:pStyle w:val="Compact"/>
            </w:pPr>
            <w:r>
              <w:t xml:space="preserve">From the fruit of his mouth a man eats what is good; the treacherous crave violence</w:t>
            </w:r>
          </w:p>
        </w:tc>
        <w:tc>
          <w:tcPr/>
          <w:p>
            <w:pPr>
              <w:pStyle w:val="Compact"/>
            </w:pPr>
            <w:r>
              <w:t xml:space="preserve">Words have consequences for the speaker; internal disposition of the treacherous is violence</w:t>
            </w:r>
          </w:p>
        </w:tc>
      </w:tr>
      <w:tr>
        <w:tc>
          <w:tcPr/>
          <w:p>
            <w:pPr>
              <w:pStyle w:val="Compact"/>
            </w:pPr>
            <w:r>
              <w:t xml:space="preserve">13:3</w:t>
            </w:r>
          </w:p>
        </w:tc>
        <w:tc>
          <w:tcPr/>
          <w:p>
            <w:pPr>
              <w:pStyle w:val="Compact"/>
            </w:pPr>
            <w:r>
              <w:t xml:space="preserve">Whoever guards his mouth preserves his life; whoever opens wide his lips comes to ruin</w:t>
            </w:r>
          </w:p>
        </w:tc>
        <w:tc>
          <w:tcPr/>
          <w:p>
            <w:pPr>
              <w:pStyle w:val="Compact"/>
            </w:pPr>
            <w:r>
              <w:t xml:space="preserve">Verbal self-control as life-preservation; reckless speech as self-destruction</w:t>
            </w:r>
          </w:p>
        </w:tc>
      </w:tr>
      <w:tr>
        <w:tc>
          <w:tcPr/>
          <w:p>
            <w:pPr>
              <w:pStyle w:val="Compact"/>
            </w:pPr>
            <w:r>
              <w:t xml:space="preserve">13:4</w:t>
            </w:r>
          </w:p>
        </w:tc>
        <w:tc>
          <w:tcPr/>
          <w:p>
            <w:pPr>
              <w:pStyle w:val="Compact"/>
            </w:pPr>
            <w:r>
              <w:t xml:space="preserve">The soul of the sluggard craves and gets nothing; the soul of the diligent is richly supplied</w:t>
            </w:r>
          </w:p>
        </w:tc>
        <w:tc>
          <w:tcPr/>
          <w:p>
            <w:pPr>
              <w:pStyle w:val="Compact"/>
            </w:pPr>
            <w:r>
              <w:t xml:space="preserve">Desire without discipline yields nothing; diligence produces abundance</w:t>
            </w:r>
          </w:p>
        </w:tc>
      </w:tr>
      <w:tr>
        <w:tc>
          <w:tcPr/>
          <w:p>
            <w:pPr>
              <w:pStyle w:val="Compact"/>
            </w:pPr>
            <w:r>
              <w:t xml:space="preserve">13:5</w:t>
            </w:r>
          </w:p>
        </w:tc>
        <w:tc>
          <w:tcPr/>
          <w:p>
            <w:pPr>
              <w:pStyle w:val="Compact"/>
            </w:pPr>
            <w:r>
              <w:t xml:space="preserve">The righteous hates falsehood; the wicked brings shame and disgrace</w:t>
            </w:r>
          </w:p>
        </w:tc>
        <w:tc>
          <w:tcPr/>
          <w:p>
            <w:pPr>
              <w:pStyle w:val="Compact"/>
            </w:pPr>
            <w:r>
              <w:t xml:space="preserve">Character revealed in relationship to truth; wickedness produces shame</w:t>
            </w:r>
          </w:p>
        </w:tc>
      </w:tr>
      <w:tr>
        <w:tc>
          <w:tcPr/>
          <w:p>
            <w:pPr>
              <w:pStyle w:val="Compact"/>
            </w:pPr>
            <w:r>
              <w:t xml:space="preserve">13:6</w:t>
            </w:r>
          </w:p>
        </w:tc>
        <w:tc>
          <w:tcPr/>
          <w:p>
            <w:pPr>
              <w:pStyle w:val="Compact"/>
            </w:pPr>
            <w:r>
              <w:t xml:space="preserve">Righteousness guards him whose way is blameless; wickedness overthrows the sinner</w:t>
            </w:r>
          </w:p>
        </w:tc>
        <w:tc>
          <w:tcPr/>
          <w:p>
            <w:pPr>
              <w:pStyle w:val="Compact"/>
            </w:pPr>
            <w:r>
              <w:t xml:space="preserve">Righteousness and wickedness function as active forces — one protects, one destroys</w:t>
            </w:r>
          </w:p>
        </w:tc>
      </w:tr>
      <w:tr>
        <w:tc>
          <w:tcPr/>
          <w:p>
            <w:pPr>
              <w:pStyle w:val="Compact"/>
            </w:pPr>
            <w:r>
              <w:t xml:space="preserve">13:7</w:t>
            </w:r>
          </w:p>
        </w:tc>
        <w:tc>
          <w:tcPr/>
          <w:p>
            <w:pPr>
              <w:pStyle w:val="Compact"/>
            </w:pPr>
            <w:r>
              <w:t xml:space="preserve">One pretends to be rich yet has nothing; another pretends to be poor yet has great wealth</w:t>
            </w:r>
          </w:p>
        </w:tc>
        <w:tc>
          <w:tcPr/>
          <w:p>
            <w:pPr>
              <w:pStyle w:val="Compact"/>
            </w:pPr>
            <w:r>
              <w:t xml:space="preserve">Appearances deceive; wealth and poverty are not always what they appear — may comment on spiritual as well as material reality</w:t>
            </w:r>
          </w:p>
        </w:tc>
      </w:tr>
      <w:tr>
        <w:tc>
          <w:tcPr/>
          <w:p>
            <w:pPr>
              <w:pStyle w:val="Compact"/>
            </w:pPr>
            <w:r>
              <w:t xml:space="preserve">13:8</w:t>
            </w:r>
          </w:p>
        </w:tc>
        <w:tc>
          <w:tcPr/>
          <w:p>
            <w:pPr>
              <w:pStyle w:val="Compact"/>
            </w:pPr>
            <w:r>
              <w:t xml:space="preserve">The ransom of a man’s life is his wealth, but a poor man hears no threat</w:t>
            </w:r>
          </w:p>
        </w:tc>
        <w:tc>
          <w:tcPr/>
          <w:p>
            <w:pPr>
              <w:pStyle w:val="Compact"/>
            </w:pPr>
            <w:r>
              <w:t xml:space="preserve">Ironic observation: wealth can protect but also attracts danger; the poor man is free from certain threats</w:t>
            </w:r>
          </w:p>
        </w:tc>
      </w:tr>
      <w:tr>
        <w:tc>
          <w:tcPr/>
          <w:p>
            <w:pPr>
              <w:pStyle w:val="Compact"/>
            </w:pPr>
            <w:r>
              <w:t xml:space="preserve">13:9</w:t>
            </w:r>
          </w:p>
        </w:tc>
        <w:tc>
          <w:tcPr/>
          <w:p>
            <w:pPr>
              <w:pStyle w:val="Compact"/>
            </w:pPr>
            <w:r>
              <w:t xml:space="preserve">The light of the righteous rejoices, but the lamp of the wicked will be put out</w:t>
            </w:r>
          </w:p>
        </w:tc>
        <w:tc>
          <w:tcPr/>
          <w:p>
            <w:pPr>
              <w:pStyle w:val="Compact"/>
            </w:pPr>
            <w:r>
              <w:t xml:space="preserve">Life as light/lamp — righteous flourishes, wicked is extinguished; eschatological overtone</w:t>
            </w:r>
          </w:p>
        </w:tc>
      </w:tr>
      <w:tr>
        <w:tc>
          <w:tcPr/>
          <w:p>
            <w:pPr>
              <w:pStyle w:val="Compact"/>
            </w:pPr>
            <w:r>
              <w:t xml:space="preserve">13:10</w:t>
            </w:r>
          </w:p>
        </w:tc>
        <w:tc>
          <w:tcPr/>
          <w:p>
            <w:pPr>
              <w:pStyle w:val="Compact"/>
            </w:pPr>
            <w:r>
              <w:t xml:space="preserve">By insolence comes nothing but strife; with those who take advice is wisdom</w:t>
            </w:r>
          </w:p>
        </w:tc>
        <w:tc>
          <w:tcPr/>
          <w:p>
            <w:pPr>
              <w:pStyle w:val="Compact"/>
            </w:pPr>
            <w:r>
              <w:t xml:space="preserve">Pride produces conflict; wisdom is found in teachability — connects back to v. 1</w:t>
            </w:r>
          </w:p>
        </w:tc>
      </w:tr>
      <w:tr>
        <w:tc>
          <w:tcPr/>
          <w:p>
            <w:pPr>
              <w:pStyle w:val="Compact"/>
            </w:pPr>
            <w:r>
              <w:t xml:space="preserve">13:11</w:t>
            </w:r>
          </w:p>
        </w:tc>
        <w:tc>
          <w:tcPr/>
          <w:p>
            <w:pPr>
              <w:pStyle w:val="Compact"/>
            </w:pPr>
            <w:r>
              <w:t xml:space="preserve">Wealth gained hastily will dwindle, but whoever gathers little by little will increase it</w:t>
            </w:r>
          </w:p>
        </w:tc>
        <w:tc>
          <w:tcPr/>
          <w:p>
            <w:pPr>
              <w:pStyle w:val="Compact"/>
            </w:pPr>
            <w:r>
              <w:t xml:space="preserve">Patient accumulation vs. get-rich-quick — the fruit of wisdom vs. foolishness in economics</w:t>
            </w:r>
          </w:p>
        </w:tc>
      </w:tr>
      <w:tr>
        <w:tc>
          <w:tcPr/>
          <w:p>
            <w:pPr>
              <w:pStyle w:val="Compact"/>
            </w:pPr>
            <w:r>
              <w:t xml:space="preserve">13:12</w:t>
            </w:r>
          </w:p>
        </w:tc>
        <w:tc>
          <w:tcPr/>
          <w:p>
            <w:pPr>
              <w:pStyle w:val="Compact"/>
            </w:pPr>
            <w:r>
              <w:t xml:space="preserve">Hope deferred makes the heart sick, but a desire fulfilled is a tree of life</w:t>
            </w:r>
          </w:p>
        </w:tc>
        <w:tc>
          <w:tcPr/>
          <w:p>
            <w:pPr>
              <w:pStyle w:val="Compact"/>
            </w:pPr>
            <w:r>
              <w:t xml:space="preserve">The emotional experience of the wise path (long waiting) vs. its fruit (deep satisfaction); not a therapeutic maxim</w:t>
            </w:r>
          </w:p>
        </w:tc>
      </w:tr>
      <w:tr>
        <w:tc>
          <w:tcPr/>
          <w:p>
            <w:pPr>
              <w:pStyle w:val="Compact"/>
            </w:pPr>
            <w:r>
              <w:t xml:space="preserve">13:13</w:t>
            </w:r>
          </w:p>
        </w:tc>
        <w:tc>
          <w:tcPr/>
          <w:p>
            <w:pPr>
              <w:pStyle w:val="Compact"/>
            </w:pPr>
            <w:r>
              <w:t xml:space="preserve">Whoever despises the word brings destruction on himself, but he who fears the commandment will be rewarded</w:t>
            </w:r>
          </w:p>
        </w:tc>
        <w:tc>
          <w:tcPr/>
          <w:p>
            <w:pPr>
              <w:pStyle w:val="Compact"/>
            </w:pPr>
            <w:r>
              <w:t xml:space="preserve">Directly theological: response to God’s word determines one’s outcome;</w:t>
            </w:r>
            <w:r>
              <w:t xml:space="preserve"> </w:t>
            </w:r>
            <w:r>
              <w:t xml:space="preserve">“fears the commandment”</w:t>
            </w:r>
            <w:r>
              <w:t xml:space="preserve"> </w:t>
            </w:r>
            <w:r>
              <w:t xml:space="preserve">= reverence for divine authority</w:t>
            </w:r>
          </w:p>
        </w:tc>
      </w:tr>
      <w:tr>
        <w:tc>
          <w:tcPr/>
          <w:p>
            <w:pPr>
              <w:pStyle w:val="Compact"/>
            </w:pPr>
            <w:r>
              <w:t xml:space="preserve">13:14</w:t>
            </w:r>
          </w:p>
        </w:tc>
        <w:tc>
          <w:tcPr/>
          <w:p>
            <w:pPr>
              <w:pStyle w:val="Compact"/>
            </w:pPr>
            <w:r>
              <w:t xml:space="preserve">The teaching of the wise is a fountain of life, that one may turn away from the snares of death</w:t>
            </w:r>
          </w:p>
        </w:tc>
        <w:tc>
          <w:tcPr/>
          <w:p>
            <w:pPr>
              <w:pStyle w:val="Compact"/>
            </w:pPr>
            <w:r>
              <w:t xml:space="preserve">Wisdom as life-giving source; the wise teacher as instrument of deliverance</w:t>
            </w:r>
          </w:p>
        </w:tc>
      </w:tr>
      <w:tr>
        <w:tc>
          <w:tcPr/>
          <w:p>
            <w:pPr>
              <w:pStyle w:val="Compact"/>
            </w:pPr>
            <w:r>
              <w:t xml:space="preserve">13:15</w:t>
            </w:r>
          </w:p>
        </w:tc>
        <w:tc>
          <w:tcPr/>
          <w:p>
            <w:pPr>
              <w:pStyle w:val="Compact"/>
            </w:pPr>
            <w:r>
              <w:t xml:space="preserve">Good sense wins favor, but the way of the treacherous is their ruin</w:t>
            </w:r>
          </w:p>
        </w:tc>
        <w:tc>
          <w:tcPr/>
          <w:p>
            <w:pPr>
              <w:pStyle w:val="Compact"/>
            </w:pPr>
            <w:r>
              <w:t xml:space="preserve">Understanding produces relational goodwill; the treacherous harm themselves</w:t>
            </w:r>
          </w:p>
        </w:tc>
      </w:tr>
      <w:tr>
        <w:tc>
          <w:tcPr/>
          <w:p>
            <w:pPr>
              <w:pStyle w:val="Compact"/>
            </w:pPr>
            <w:r>
              <w:t xml:space="preserve">13:16</w:t>
            </w:r>
          </w:p>
        </w:tc>
        <w:tc>
          <w:tcPr/>
          <w:p>
            <w:pPr>
              <w:pStyle w:val="Compact"/>
            </w:pPr>
            <w:r>
              <w:t xml:space="preserve">Every prudent man acts with knowledge, but a fool flaunts his folly</w:t>
            </w:r>
          </w:p>
        </w:tc>
        <w:tc>
          <w:tcPr/>
          <w:p>
            <w:pPr>
              <w:pStyle w:val="Compact"/>
            </w:pPr>
            <w:r>
              <w:t xml:space="preserve">Wisdom is visible in measured, informed action; folly is self-advertising</w:t>
            </w:r>
          </w:p>
        </w:tc>
      </w:tr>
      <w:tr>
        <w:tc>
          <w:tcPr/>
          <w:p>
            <w:pPr>
              <w:pStyle w:val="Compact"/>
            </w:pPr>
            <w:r>
              <w:t xml:space="preserve">13:17</w:t>
            </w:r>
          </w:p>
        </w:tc>
        <w:tc>
          <w:tcPr/>
          <w:p>
            <w:pPr>
              <w:pStyle w:val="Compact"/>
            </w:pPr>
            <w:r>
              <w:t xml:space="preserve">A wicked messenger falls into trouble, but a faithful envoy brings healing</w:t>
            </w:r>
          </w:p>
        </w:tc>
        <w:tc>
          <w:tcPr/>
          <w:p>
            <w:pPr>
              <w:pStyle w:val="Compact"/>
            </w:pPr>
            <w:r>
              <w:t xml:space="preserve">Faithfulness in communication — trustworthy speech heals; treacherous speech harms its bearer</w:t>
            </w:r>
          </w:p>
        </w:tc>
      </w:tr>
      <w:tr>
        <w:tc>
          <w:tcPr/>
          <w:p>
            <w:pPr>
              <w:pStyle w:val="Compact"/>
            </w:pPr>
            <w:r>
              <w:t xml:space="preserve">13:18</w:t>
            </w:r>
          </w:p>
        </w:tc>
        <w:tc>
          <w:tcPr/>
          <w:p>
            <w:pPr>
              <w:pStyle w:val="Compact"/>
            </w:pPr>
            <w:r>
              <w:t xml:space="preserve">Poverty and disgrace come to him who ignores instruction, but whoever heeds reproof is honored</w:t>
            </w:r>
          </w:p>
        </w:tc>
        <w:tc>
          <w:tcPr/>
          <w:p>
            <w:pPr>
              <w:pStyle w:val="Compact"/>
            </w:pPr>
            <w:r>
              <w:t xml:space="preserve">Connects directly to v. 1 — receiving or rejecting instruction has economic and social consequences</w:t>
            </w:r>
          </w:p>
        </w:tc>
      </w:tr>
      <w:tr>
        <w:tc>
          <w:tcPr/>
          <w:p>
            <w:pPr>
              <w:pStyle w:val="Compact"/>
            </w:pPr>
            <w:r>
              <w:t xml:space="preserve">13:19</w:t>
            </w:r>
          </w:p>
        </w:tc>
        <w:tc>
          <w:tcPr/>
          <w:p>
            <w:pPr>
              <w:pStyle w:val="Compact"/>
            </w:pPr>
            <w:r>
              <w:t xml:space="preserve">A desire fulfilled is sweet to the soul, but to turn away from evil is an abomination to fools</w:t>
            </w:r>
          </w:p>
        </w:tc>
        <w:tc>
          <w:tcPr/>
          <w:p>
            <w:pPr>
              <w:pStyle w:val="Compact"/>
            </w:pPr>
            <w:r>
              <w:t xml:space="preserve">The sweetness of realized wisdom-hope; the fool’s inability to turn from evil as constitutive of folly</w:t>
            </w:r>
          </w:p>
        </w:tc>
      </w:tr>
      <w:tr>
        <w:tc>
          <w:tcPr/>
          <w:p>
            <w:pPr>
              <w:pStyle w:val="Compact"/>
            </w:pPr>
            <w:r>
              <w:t xml:space="preserve">13:20</w:t>
            </w:r>
          </w:p>
        </w:tc>
        <w:tc>
          <w:tcPr/>
          <w:p>
            <w:pPr>
              <w:pStyle w:val="Compact"/>
            </w:pPr>
            <w:r>
              <w:t xml:space="preserve">Whoever walks with the wise becomes wise, but the companion of fools will suffer harm</w:t>
            </w:r>
          </w:p>
        </w:tc>
        <w:tc>
          <w:tcPr/>
          <w:p>
            <w:pPr>
              <w:pStyle w:val="Compact"/>
            </w:pPr>
            <w:r>
              <w:t xml:space="preserve">Association shapes character — the most direct proverb on the formative power of community</w:t>
            </w:r>
          </w:p>
        </w:tc>
      </w:tr>
      <w:tr>
        <w:tc>
          <w:tcPr/>
          <w:p>
            <w:pPr>
              <w:pStyle w:val="Compact"/>
            </w:pPr>
            <w:r>
              <w:t xml:space="preserve">13:21</w:t>
            </w:r>
          </w:p>
        </w:tc>
        <w:tc>
          <w:tcPr/>
          <w:p>
            <w:pPr>
              <w:pStyle w:val="Compact"/>
            </w:pPr>
            <w:r>
              <w:t xml:space="preserve">Disaster pursues sinners, but the righteous are rewarded with good</w:t>
            </w:r>
          </w:p>
        </w:tc>
        <w:tc>
          <w:tcPr/>
          <w:p>
            <w:pPr>
              <w:pStyle w:val="Compact"/>
            </w:pPr>
            <w:r>
              <w:t xml:space="preserve">Active consequences pursue the wicked; righteousness is overtaken by good</w:t>
            </w:r>
          </w:p>
        </w:tc>
      </w:tr>
      <w:tr>
        <w:tc>
          <w:tcPr/>
          <w:p>
            <w:pPr>
              <w:pStyle w:val="Compact"/>
            </w:pPr>
            <w:r>
              <w:t xml:space="preserve">13:22</w:t>
            </w:r>
          </w:p>
        </w:tc>
        <w:tc>
          <w:tcPr/>
          <w:p>
            <w:pPr>
              <w:pStyle w:val="Compact"/>
            </w:pPr>
            <w:r>
              <w:t xml:space="preserve">A good man leaves an inheritance to his children’s children, but the sinner’s wealth is laid up for the righteous</w:t>
            </w:r>
          </w:p>
        </w:tc>
        <w:tc>
          <w:tcPr/>
          <w:p>
            <w:pPr>
              <w:pStyle w:val="Compact"/>
            </w:pPr>
            <w:r>
              <w:t xml:space="preserve">Generational vision: wise living produces multigenerational blessing; the wicked inadvertently serve the righteous</w:t>
            </w:r>
          </w:p>
        </w:tc>
      </w:tr>
      <w:tr>
        <w:tc>
          <w:tcPr/>
          <w:p>
            <w:pPr>
              <w:pStyle w:val="Compact"/>
            </w:pPr>
            <w:r>
              <w:t xml:space="preserve">13:23</w:t>
            </w:r>
          </w:p>
        </w:tc>
        <w:tc>
          <w:tcPr/>
          <w:p>
            <w:pPr>
              <w:pStyle w:val="Compact"/>
            </w:pPr>
            <w:r>
              <w:t xml:space="preserve">The fallow ground of the poor would yield much food, but it is swept away through injustice</w:t>
            </w:r>
          </w:p>
        </w:tc>
        <w:tc>
          <w:tcPr/>
          <w:p>
            <w:pPr>
              <w:pStyle w:val="Compact"/>
            </w:pPr>
            <w:r>
              <w:t xml:space="preserve">External injustice can override diligent effort — a counter-example within the pattern; the moral order is disrupted by human sin</w:t>
            </w:r>
          </w:p>
        </w:tc>
      </w:tr>
      <w:tr>
        <w:tc>
          <w:tcPr/>
          <w:p>
            <w:pPr>
              <w:pStyle w:val="Compact"/>
            </w:pPr>
            <w:r>
              <w:t xml:space="preserve">13:24</w:t>
            </w:r>
          </w:p>
        </w:tc>
        <w:tc>
          <w:tcPr/>
          <w:p>
            <w:pPr>
              <w:pStyle w:val="Compact"/>
            </w:pPr>
            <w:r>
              <w:t xml:space="preserve">Whoever spares the rod hates his son, but he who loves him is diligent to discipline him</w:t>
            </w:r>
          </w:p>
        </w:tc>
        <w:tc>
          <w:tcPr/>
          <w:p>
            <w:pPr>
              <w:pStyle w:val="Compact"/>
            </w:pPr>
            <w:r>
              <w:t xml:space="preserve">Love requires discipline; indulgence is a form of hatred — connects back to v. 1 (a father’s instruction) and forward to generational themes</w:t>
            </w:r>
          </w:p>
        </w:tc>
      </w:tr>
      <w:tr>
        <w:tc>
          <w:tcPr/>
          <w:p>
            <w:pPr>
              <w:pStyle w:val="Compact"/>
            </w:pPr>
            <w:r>
              <w:t xml:space="preserve">13:25</w:t>
            </w:r>
          </w:p>
        </w:tc>
        <w:tc>
          <w:tcPr/>
          <w:p>
            <w:pPr>
              <w:pStyle w:val="Compact"/>
            </w:pPr>
            <w:r>
              <w:t xml:space="preserve">The righteous has enough to satisfy his appetite, but the belly of the wicked suffers want</w:t>
            </w:r>
          </w:p>
        </w:tc>
        <w:tc>
          <w:tcPr/>
          <w:p>
            <w:pPr>
              <w:pStyle w:val="Compact"/>
            </w:pPr>
            <w:r>
              <w:t xml:space="preserve">Closing image: the righteous is satisfied; the wicked is perpetually wanting — the chapter ends with contentment vs. deprivation as the lived fruit of one’s path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13:1-3</w:t>
            </w:r>
          </w:p>
        </w:tc>
        <w:tc>
          <w:tcPr/>
          <w:p>
            <w:pPr>
              <w:pStyle w:val="Compact"/>
            </w:pPr>
            <w:r>
              <w:t xml:space="preserve">The Teachable Heart and the Guarded Mouth</w:t>
            </w:r>
          </w:p>
        </w:tc>
      </w:tr>
      <w:tr>
        <w:tc>
          <w:tcPr/>
          <w:p>
            <w:pPr>
              <w:pStyle w:val="Compact"/>
            </w:pPr>
            <w:r>
              <w:t xml:space="preserve">2</w:t>
            </w:r>
          </w:p>
        </w:tc>
        <w:tc>
          <w:tcPr/>
          <w:p>
            <w:pPr>
              <w:pStyle w:val="Compact"/>
            </w:pPr>
            <w:r>
              <w:t xml:space="preserve">13:4-8</w:t>
            </w:r>
          </w:p>
        </w:tc>
        <w:tc>
          <w:tcPr/>
          <w:p>
            <w:pPr>
              <w:pStyle w:val="Compact"/>
            </w:pPr>
            <w:r>
              <w:t xml:space="preserve">Diligence, Character, and the Economics of Wisdom</w:t>
            </w:r>
          </w:p>
        </w:tc>
      </w:tr>
      <w:tr>
        <w:tc>
          <w:tcPr/>
          <w:p>
            <w:pPr>
              <w:pStyle w:val="Compact"/>
            </w:pPr>
            <w:r>
              <w:t xml:space="preserve">3</w:t>
            </w:r>
          </w:p>
        </w:tc>
        <w:tc>
          <w:tcPr/>
          <w:p>
            <w:pPr>
              <w:pStyle w:val="Compact"/>
            </w:pPr>
            <w:r>
              <w:t xml:space="preserve">13:9-15</w:t>
            </w:r>
          </w:p>
        </w:tc>
        <w:tc>
          <w:tcPr/>
          <w:p>
            <w:pPr>
              <w:pStyle w:val="Compact"/>
            </w:pPr>
            <w:r>
              <w:t xml:space="preserve">Light and Life — The Trajectory of the Righteous and the Wicked</w:t>
            </w:r>
          </w:p>
        </w:tc>
      </w:tr>
      <w:tr>
        <w:tc>
          <w:tcPr/>
          <w:p>
            <w:pPr>
              <w:pStyle w:val="Compact"/>
            </w:pPr>
            <w:r>
              <w:t xml:space="preserve">4</w:t>
            </w:r>
          </w:p>
        </w:tc>
        <w:tc>
          <w:tcPr/>
          <w:p>
            <w:pPr>
              <w:pStyle w:val="Compact"/>
            </w:pPr>
            <w:r>
              <w:t xml:space="preserve">13:16-20</w:t>
            </w:r>
          </w:p>
        </w:tc>
        <w:tc>
          <w:tcPr/>
          <w:p>
            <w:pPr>
              <w:pStyle w:val="Compact"/>
            </w:pPr>
            <w:r>
              <w:t xml:space="preserve">Prudence, Faithfulness, and the Formative Power of Association</w:t>
            </w:r>
          </w:p>
        </w:tc>
      </w:tr>
      <w:tr>
        <w:tc>
          <w:tcPr/>
          <w:p>
            <w:pPr>
              <w:pStyle w:val="Compact"/>
            </w:pPr>
            <w:r>
              <w:t xml:space="preserve">5</w:t>
            </w:r>
          </w:p>
        </w:tc>
        <w:tc>
          <w:tcPr/>
          <w:p>
            <w:pPr>
              <w:pStyle w:val="Compact"/>
            </w:pPr>
            <w:r>
              <w:t xml:space="preserve">13:21-25</w:t>
            </w:r>
          </w:p>
        </w:tc>
        <w:tc>
          <w:tcPr/>
          <w:p>
            <w:pPr>
              <w:pStyle w:val="Compact"/>
            </w:pPr>
            <w:r>
              <w:t xml:space="preserve">Generational Consequences — What Wise and Foolish Living Produces Over Time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receptive embrace of wisdom versus the self-destructive rejection of instruction — across every domain of life.</w:t>
      </w:r>
    </w:p>
    <w:p>
      <w:pPr>
        <w:pStyle w:val="BodyText"/>
      </w:pPr>
      <w:r>
        <w:rPr>
          <w:b/>
          <w:bCs/>
        </w:rPr>
        <w:t xml:space="preserve">Primary Claim:</w:t>
      </w:r>
      <w:r>
        <w:t xml:space="preserve"> </w:t>
      </w:r>
      <w:r>
        <w:t xml:space="preserve">God is confronting every reader with the cumulative, inescapable weight of this reality: the posture of your heart toward wisdom — whether you receive or reject instruction — is determining the trajectory of your whole life, in every domain, with consequences that run to your children and beyond.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your actual posture toward correction.</w:t>
      </w:r>
      <w:r>
        <w:t xml:space="preserve"> </w:t>
      </w:r>
      <w:r>
        <w:t xml:space="preserve">(Mind/Belief)</w:t>
      </w:r>
      <w:r>
        <w:t xml:space="preserve"> </w:t>
      </w:r>
      <w:r>
        <w:t xml:space="preserve">Proverbs 13 opens and returns repeatedly to a single diagnostic question: are you teachable? Not</w:t>
      </w:r>
      <w:r>
        <w:t xml:space="preserve"> </w:t>
      </w:r>
      <w:r>
        <w:t xml:space="preserve">“do you value wisdom in the abstract”</w:t>
      </w:r>
      <w:r>
        <w:t xml:space="preserve"> </w:t>
      </w:r>
      <w:r>
        <w:t xml:space="preserve">but</w:t>
      </w:r>
      <w:r>
        <w:t xml:space="preserve"> </w:t>
      </w:r>
      <w:r>
        <w:t xml:space="preserve">“when you are corrected — by a parent, a friend, a pastor, a spouse, the Word of God — what happens in you?”</w:t>
      </w:r>
      <w:r>
        <w:t xml:space="preserve"> </w:t>
      </w:r>
      <w:r>
        <w:t xml:space="preserve">The scoffer who</w:t>
      </w:r>
      <w:r>
        <w:t xml:space="preserve"> </w:t>
      </w:r>
      <w:r>
        <w:t xml:space="preserve">“does not listen to rebuke”</w:t>
      </w:r>
      <w:r>
        <w:t xml:space="preserve"> </w:t>
      </w:r>
      <w:r>
        <w:t xml:space="preserve">(v. 1) does not typically identify as a scoffer. He has reasons. She has context. The self-assessment required by this chapter is not</w:t>
      </w:r>
      <w:r>
        <w:t xml:space="preserve"> </w:t>
      </w:r>
      <w:r>
        <w:t xml:space="preserve">“do I enjoy learning?”</w:t>
      </w:r>
      <w:r>
        <w:t xml:space="preserve"> </w:t>
      </w:r>
      <w:r>
        <w:t xml:space="preserve">but</w:t>
      </w:r>
      <w:r>
        <w:t xml:space="preserve"> </w:t>
      </w:r>
      <w:r>
        <w:t xml:space="preserve">“do I receive reproof?”</w:t>
      </w:r>
      <w:r>
        <w:t xml:space="preserve"> </w:t>
      </w:r>
      <w:r>
        <w:t xml:space="preserve">If instruction, rebuke, and correction produce in you defensiveness, resentment, and self-justification — the chapter is naming your path and its destination. Receive the diagnosis; don’t explain it away.</w:t>
      </w:r>
    </w:p>
    <w:p>
      <w:pPr>
        <w:pStyle w:val="BodyText"/>
      </w:pPr>
      <w:r>
        <w:rPr>
          <w:b/>
          <w:bCs/>
        </w:rPr>
        <w:t xml:space="preserve">2. Let the long view govern what you do with your mouth today.</w:t>
      </w:r>
      <w:r>
        <w:t xml:space="preserve"> </w:t>
      </w:r>
      <w:r>
        <w:t xml:space="preserve">(Will/Behavior)</w:t>
      </w:r>
      <w:r>
        <w:t xml:space="preserve"> </w:t>
      </w:r>
      <w:r>
        <w:t xml:space="preserve">Three times in the opening verses (vv. 2-3) and again in verse 17, Proverbs 13 ties speech to consequence — not only consequences for those we speak to, but consequences for ourselves. The person who guards his mouth preserves his life; the person who opens his lips recklessly ruins himself. This is not a call to silence but to governed speech — words that have been weighed before they are released. The practical application: before speaking in the situations where you are most tempted to speak without restraint — conflict, frustration, social performance, digital platforms — ask: am I guarding or am I opening wide? The proverb gives no middle category.</w:t>
      </w:r>
    </w:p>
    <w:p>
      <w:pPr>
        <w:pStyle w:val="BodyText"/>
      </w:pPr>
      <w:r>
        <w:rPr>
          <w:b/>
          <w:bCs/>
        </w:rPr>
        <w:t xml:space="preserve">3. Grieve rightly the long wait, and resist the shortcut.</w:t>
      </w:r>
      <w:r>
        <w:t xml:space="preserve"> </w:t>
      </w:r>
      <w:r>
        <w:t xml:space="preserve">(Affections/Worship)</w:t>
      </w:r>
      <w:r>
        <w:t xml:space="preserve"> </w:t>
      </w:r>
      <w:r>
        <w:t xml:space="preserve">Proverbs 13:11-12 sit together as a pair addressing the emotional experience of the wise path. Wealth gathered hastily dwindles; wealth gathered little by little increases. Hope deferred makes the heart sick. The wise path is often the slow path — and the slow path feels like failure, especially in a culture saturated with images of rapid gain. The application is not to pretend the slow path doesn’t hurt —</w:t>
      </w:r>
      <w:r>
        <w:t xml:space="preserve"> </w:t>
      </w:r>
      <w:r>
        <w:t xml:space="preserve">“hope deferred makes the heart sick”</w:t>
      </w:r>
      <w:r>
        <w:t xml:space="preserve"> </w:t>
      </w:r>
      <w:r>
        <w:t xml:space="preserve">is not a failure of faith, it is a fact of wisdom. The application is to feel that sickness without fleeing into the shortcut. Get-rich-quick schemes, moral compromises for faster results, grasping at what wisdom says to wait for — these are the responses of a heart that cannot bear the slow path. Bring the ache to God; do not let it drive you to the shortcut.</w:t>
      </w:r>
    </w:p>
    <w:p>
      <w:pPr>
        <w:pStyle w:val="BodyText"/>
      </w:pPr>
      <w:r>
        <w:rPr>
          <w:b/>
          <w:bCs/>
        </w:rPr>
        <w:t xml:space="preserve">4. Choose your companions with the seriousness the proverb demands.</w:t>
      </w:r>
      <w:r>
        <w:t xml:space="preserve"> </w:t>
      </w:r>
      <w:r>
        <w:t xml:space="preserve">(Will/Behavior)</w:t>
      </w:r>
      <w:r>
        <w:t xml:space="preserve"> </w:t>
      </w:r>
      <w:r>
        <w:t xml:space="preserve">Proverbs 13:20 is the chapter’s most direct statement about the formative power of association:</w:t>
      </w:r>
      <w:r>
        <w:t xml:space="preserve"> </w:t>
      </w:r>
      <w:r>
        <w:t xml:space="preserve">“Whoever walks with the wise becomes wise, but the companion of fools will suffer harm.”</w:t>
      </w:r>
      <w:r>
        <w:t xml:space="preserve"> </w:t>
      </w:r>
      <w:r>
        <w:t xml:space="preserve">This is not a warning about bad influence in the abstract — it is a claim about what human community actually does to us. We become like those we walk with. The application presses toward concrete evaluation: who are the people you spend the most unguarded time with? Are they people whose lives display the pattern of wisdom — teachable, truthful, diligent, disciplined? If the answer is no, this proverb is not calling you to pity them from a distance; it is calling you to reckon with what that companionship is forming in you.</w:t>
      </w:r>
    </w:p>
    <w:p>
      <w:pPr>
        <w:pStyle w:val="BodyText"/>
      </w:pPr>
      <w:r>
        <w:rPr>
          <w:b/>
          <w:bCs/>
        </w:rPr>
        <w:t xml:space="preserve">5. Love your children enough to discipline them, and feel the weight of what indulgence actually is.</w:t>
      </w:r>
      <w:r>
        <w:t xml:space="preserve"> </w:t>
      </w:r>
      <w:r>
        <w:t xml:space="preserve">(Affections/Worship)</w:t>
      </w:r>
      <w:r>
        <w:t xml:space="preserve"> </w:t>
      </w:r>
      <w:r>
        <w:t xml:space="preserve">Proverbs 13:24 does not merely recommend discipline as a technique — it reframes indulgence as hatred.</w:t>
      </w:r>
      <w:r>
        <w:t xml:space="preserve"> </w:t>
      </w:r>
      <w:r>
        <w:t xml:space="preserve">“Whoever spares the rod hates his son.”</w:t>
      </w:r>
      <w:r>
        <w:t xml:space="preserve"> </w:t>
      </w:r>
      <w:r>
        <w:t xml:space="preserve">The emotional reorientation this requires is significant: every parental instinct toward leniency, every impulse to spare a child discomfort, every avoidance of the hard conversation — when it produces a pattern of refusing corrective discipline, this chapter names that pattern as a form of hatred, however warm the feeling that produces it. The parent who cannot bear to discipline is prioritizing their own comfort (avoiding the child’s displeasure) over the child’s actual flourishing. Let that reframe settle. Then ask: in what specific area am I currently sparing when wisdom calls me to discipline?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13 bears witness to a God who has built moral order into the fabric of creation — an order that is not arbitrary but reflects His own character. The antithetical proverbs are not a behavioral checklist; they are observations about the grain of a universe that God governs. That wisdom produces life and folly produces death is not a cultural generalization — it is a theological claim: God has structured reality such that His ways lead toward flourishing and the rejection of His ways leads toward ruin. This chapter also reveals a God who is invested in the whole of human life — words, work, wealth, family, and community are all subjects of divine wisdom. Nothing is merely secular. And the chapter’s generational horizon (vv. 22-24) discloses a God whose purposes do not run only through individuals but through generations — wise and foolish patterns compound forward in time.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13 carries significant Reformed freight in at least two directions. First, it grounds common grace: God’s wisdom is embedded in creation and accessible to those who fear Him — the proverbs describe how God has actually structured moral reality, confirming the Reformed insistence that general revelation is real and the created order speaks truly about God’s ways. Second, the chapter’s radical insistence on teachability as the hinge of the wise life connects directly to the Reformed understanding of human pride as the root of folly. The scoffer who will not receive instruction is the theological cousin of the sinner who suppresses the truth in unrighteousness (Romans 1:18). Conversely, the one who receives reproof and walks with the wise is displaying the marks of a heart transformed by grace — regeneration produces teachability. The discipline passage (v. 24) also connects to the Reformed understanding of God as the model Father who disciplines His children in love (Hebrews 12), showing that the proverbs are not merely ethical patterns but theological portraits of who God is and how He works.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posture of your heart toward wisdom is not a personality preference — it is a life trajectory. Proverbs 13 holds a mirror to every domain of your life — how you speak, how you work, what you do with money, who you spend time with, how you love your children — and in every domain it asks the same question: are you receiving instruction, or are you rejecting it? The answer you are living, not merely stating, is building the life you will eventually inhabit. The chapter does not allow the comfortable middle — every verse presses toward one path or the other. Receive wisdom. Receive it now. It is a fountain of life, and it leads somewhere worth going.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proverbs as unconditional individual guarantees.</w:t>
      </w:r>
      <w:r>
        <w:t xml:space="preserve"> </w:t>
      </w:r>
      <w:r>
        <w:t xml:space="preserve">The most dangerous misreading of Proverbs 13 is to preach it as</w:t>
      </w:r>
      <w:r>
        <w:t xml:space="preserve"> </w:t>
      </w:r>
      <w:r>
        <w:t xml:space="preserve">“if you do A, God promises you B in your specific situation.”</w:t>
      </w:r>
      <w:r>
        <w:t xml:space="preserve"> </w:t>
      </w:r>
      <w:r>
        <w:t xml:space="preserve">This produces both false assurance (I’ve been diligent, so I will certainly prosper) and pastoral cruelty (you’re suffering, so you must have been foolish). The proverbs describe the grain of moral reality — reliable patterns over a life and a generation, not mechanical cause-and-effect in every individual instance. Preach them as authoritative pattern-descriptions, not transaction formulas. Acknowledge verse 23 (injustice can override diligent effort) as the chapter’s own internal check on over-mechanizing the pattern.</w:t>
      </w:r>
    </w:p>
    <w:p>
      <w:pPr>
        <w:numPr>
          <w:ilvl w:val="0"/>
          <w:numId w:val="1002"/>
        </w:numPr>
      </w:pPr>
      <w:r>
        <w:rPr>
          <w:b/>
          <w:bCs/>
        </w:rPr>
        <w:t xml:space="preserve">Reducing the chapter to a self-help list.</w:t>
      </w:r>
      <w:r>
        <w:t xml:space="preserve"> </w:t>
      </w:r>
      <w:r>
        <w:t xml:space="preserve">Because Proverbs traffics in practical wisdom, it is easy to preach it as a productivity seminar —</w:t>
      </w:r>
      <w:r>
        <w:t xml:space="preserve"> </w:t>
      </w:r>
      <w:r>
        <w:t xml:space="preserve">“here are five habits of effective people.”</w:t>
      </w:r>
      <w:r>
        <w:t xml:space="preserve"> </w:t>
      </w:r>
      <w:r>
        <w:t xml:space="preserve">This strips the theological freight entirely. The chapter’s wisdom is rooted in the fear of the LORD (the governing framework of all Proverbs); verse 13 explicitly grounds response to wisdom in response to God’s word and commandment. Preach the wisdom as theological — these patterns are trustworthy because God built them into a creation He governs, not because they are best practices discoverable by human observation.</w:t>
      </w:r>
    </w:p>
    <w:p>
      <w:pPr>
        <w:numPr>
          <w:ilvl w:val="0"/>
          <w:numId w:val="1002"/>
        </w:numPr>
      </w:pPr>
      <w:r>
        <w:rPr>
          <w:b/>
          <w:bCs/>
        </w:rPr>
        <w:t xml:space="preserve">Skipping the emotional realism of verse 12.</w:t>
      </w:r>
      <w:r>
        <w:t xml:space="preserve"> </w:t>
      </w:r>
      <w:r>
        <w:t xml:space="preserve">“Hope deferred makes the heart sick”</w:t>
      </w:r>
      <w:r>
        <w:t xml:space="preserve"> </w:t>
      </w:r>
      <w:r>
        <w:t xml:space="preserve">is one of the Bible’s most honest acknowledgments of the pain of the slow path. Preachers under pressure to be consistently upbeat may rush past this to the second half (</w:t>
      </w:r>
      <w:r>
        <w:t xml:space="preserve">“a desire fulfilled is a tree of life”</w:t>
      </w:r>
      <w:r>
        <w:t xml:space="preserve">) without sitting with the first half. This is a pastoral failure — many in any congregation are living in hope-deferred territory, and this verse is Scripture’s acknowledgment that the experience is genuinely hard. Name it. Sit with it. Only then move to the second half.</w:t>
      </w:r>
    </w:p>
    <w:p>
      <w:pPr>
        <w:numPr>
          <w:ilvl w:val="0"/>
          <w:numId w:val="1002"/>
        </w:numPr>
      </w:pPr>
      <w:r>
        <w:rPr>
          <w:b/>
          <w:bCs/>
        </w:rPr>
        <w:t xml:space="preserve">Moralizing verse 24 without the theological reframe.</w:t>
      </w:r>
      <w:r>
        <w:t xml:space="preserve"> </w:t>
      </w:r>
      <w:r>
        <w:t xml:space="preserve">Proverbs 13:24 is frequently preached as parenting advice —</w:t>
      </w:r>
      <w:r>
        <w:t xml:space="preserve"> </w:t>
      </w:r>
      <w:r>
        <w:t xml:space="preserve">“don’t be too soft on your kids.”</w:t>
      </w:r>
      <w:r>
        <w:t xml:space="preserve"> </w:t>
      </w:r>
      <w:r>
        <w:t xml:space="preserve">That’s not wrong, but it misses the verse’s shock. The proverb does not say</w:t>
      </w:r>
      <w:r>
        <w:t xml:space="preserve"> </w:t>
      </w:r>
      <w:r>
        <w:t xml:space="preserve">“discipline your children for good results.”</w:t>
      </w:r>
      <w:r>
        <w:t xml:space="preserve"> </w:t>
      </w:r>
      <w:r>
        <w:t xml:space="preserve">It says</w:t>
      </w:r>
      <w:r>
        <w:t xml:space="preserve"> </w:t>
      </w:r>
      <w:r>
        <w:t xml:space="preserve">“whoever spares the rod</w:t>
      </w:r>
      <w:r>
        <w:t xml:space="preserve"> </w:t>
      </w:r>
      <w:r>
        <w:rPr>
          <w:i/>
          <w:iCs/>
        </w:rPr>
        <w:t xml:space="preserve">hates his son</w:t>
      </w:r>
      <w:r>
        <w:t xml:space="preserve">.”</w:t>
      </w:r>
      <w:r>
        <w:t xml:space="preserve"> </w:t>
      </w:r>
      <w:r>
        <w:t xml:space="preserve">The claim is about what indulgence actually is at its root — a form of hatred masquerading as love. Preach the reframe: the question is not</w:t>
      </w:r>
      <w:r>
        <w:t xml:space="preserve"> </w:t>
      </w:r>
      <w:r>
        <w:t xml:space="preserve">“do you love your children?”</w:t>
      </w:r>
      <w:r>
        <w:t xml:space="preserve"> </w:t>
      </w:r>
      <w:r>
        <w:t xml:space="preserve">but</w:t>
      </w:r>
      <w:r>
        <w:t xml:space="preserve"> </w:t>
      </w:r>
      <w:r>
        <w:t xml:space="preserve">“does your love for them include what love actually requires?”</w:t>
      </w:r>
      <w:r>
        <w:t xml:space="preserve"> </w:t>
      </w:r>
      <w:r>
        <w:t xml:space="preserve">The Hebrews 12 canonical support shows that this is a portrait of God’s own fatherly character — which gives it its deepest weight.</w:t>
      </w:r>
    </w:p>
    <w:p>
      <w:pPr>
        <w:numPr>
          <w:ilvl w:val="0"/>
          <w:numId w:val="1002"/>
        </w:numPr>
      </w:pPr>
      <w:r>
        <w:rPr>
          <w:b/>
          <w:bCs/>
        </w:rPr>
        <w:t xml:space="preserve">Failing to connect the chapter’s antitheses to the gospel.</w:t>
      </w:r>
      <w:r>
        <w:t xml:space="preserve"> </w:t>
      </w:r>
      <w:r>
        <w:t xml:space="preserve">Proverbs 13 as preached to a congregation of sinners must eventually reckon with the fact that no one in the room is consistently on the wise side of every antithesis. The chapter that relentlessly holds up the mirror ultimately creates a need — for a wisdom that does not come from within, for a righteousness that is not our own accumulated pattern of good choices, for a Teacher who is wisdom incarnate (1 Corinthians 1:24). Without this move, the chapter produces either despair (I can’t sustain the wise path) or pride (I’m doing pretty well). The gospel does not make Proverbs irrelevant — it provides the only foundation from which the patterns of Proverbs can be genuinely pursued and partially, imperfectly, hopefully inhabited.</w:t>
      </w:r>
    </w:p>
    <w:p>
      <w:pPr>
        <w:numPr>
          <w:ilvl w:val="0"/>
          <w:numId w:val="1002"/>
        </w:numPr>
      </w:pPr>
      <w:r>
        <w:rPr>
          <w:b/>
          <w:bCs/>
        </w:rPr>
        <w:t xml:space="preserve">Treating verse 20 as social hygiene rather than a formation claim.</w:t>
      </w:r>
      <w:r>
        <w:t xml:space="preserve"> </w:t>
      </w:r>
      <w:r>
        <w:t xml:space="preserve">“Walk with the wise, become wise”</w:t>
      </w:r>
      <w:r>
        <w:t xml:space="preserve"> </w:t>
      </w:r>
      <w:r>
        <w:t xml:space="preserve">is frequently preached as</w:t>
      </w:r>
      <w:r>
        <w:t xml:space="preserve"> </w:t>
      </w:r>
      <w:r>
        <w:t xml:space="preserve">“choose good friends”</w:t>
      </w:r>
      <w:r>
        <w:t xml:space="preserve"> </w:t>
      </w:r>
      <w:r>
        <w:t xml:space="preserve">— which trivializes it. The proverb is making a claim about the mechanism of human formation: we become like those we walk with. This is not merely a warning about bad influence; it is a positive call to the intentional pursuit of formative community with those who display wisdom. Preach it as a formation claim — then ask the congregation to evaluate not just who they avoid but who they are actively pursuing as formative companions.</w:t>
      </w:r>
    </w:p>
    <w:p>
      <w:r>
        <w:pict>
          <v:rect style="width:0;height:1.5pt" o:hralign="center" o:hrstd="t" o:hr="t"/>
        </w:pict>
      </w:r>
    </w:p>
    <w:p>
      <w:pPr>
        <w:pStyle w:val="FirstParagraph"/>
      </w:pPr>
      <w:r>
        <w:rPr>
          <w:i/>
          <w:iCs/>
        </w:rPr>
        <w:t xml:space="preserve">Filename: 20 Proverbs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2026-07-14T21:05:12Z</dcterms:created>
  <dcterms:modified xsi:type="dcterms:W3CDTF">2026-07-14T21:05:12Z</dcterms:modified>
</cp:coreProperties>
</file>

<file path=docProps/custom.xml><?xml version="1.0" encoding="utf-8"?>
<Properties xmlns="http://schemas.openxmlformats.org/officeDocument/2006/custom-properties" xmlns:vt="http://schemas.openxmlformats.org/officeDocument/2006/docPropsVTypes"/>
</file>